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FD12"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p>
    <w:p w14:paraId="39215AB4"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4FA189F3"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4C5BC64F" w14:textId="738316D7"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111188">
        <w:rPr>
          <w:rFonts w:ascii="Times New Roman" w:hAnsi="Times New Roman" w:cs="Times New Roman"/>
        </w:rPr>
        <w:t xml:space="preserve">г. Чита, </w:t>
      </w:r>
      <w:r w:rsidR="00BE53F2">
        <w:rPr>
          <w:rFonts w:ascii="Times New Roman" w:hAnsi="Times New Roman" w:cs="Times New Roman"/>
        </w:rPr>
        <w:t>ул. Токмакова, 4</w:t>
      </w:r>
      <w:r w:rsidR="00B2528E" w:rsidRPr="00B2528E">
        <w:rPr>
          <w:rFonts w:ascii="Times New Roman" w:hAnsi="Times New Roman" w:cs="Times New Roman"/>
        </w:rPr>
        <w:t>1</w:t>
      </w:r>
      <w:r w:rsidR="00BE53F2">
        <w:rPr>
          <w:rFonts w:ascii="Times New Roman" w:hAnsi="Times New Roman" w:cs="Times New Roman"/>
        </w:rPr>
        <w:t xml:space="preserve">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w:t>
      </w:r>
      <w:r w:rsidR="00172901" w:rsidRPr="00290A16">
        <w:rPr>
          <w:rFonts w:ascii="Times New Roman" w:hAnsi="Times New Roman" w:cs="Times New Roman"/>
        </w:rPr>
        <w:t xml:space="preserve">от </w:t>
      </w:r>
      <w:r w:rsidR="00290A16" w:rsidRPr="00290A16">
        <w:rPr>
          <w:rFonts w:ascii="Times New Roman" w:hAnsi="Times New Roman" w:cs="Times New Roman"/>
        </w:rPr>
        <w:t>____________________________________</w:t>
      </w:r>
      <w:r w:rsidRPr="00290A16">
        <w:rPr>
          <w:rFonts w:ascii="Times New Roman" w:hAnsi="Times New Roman" w:cs="Times New Roman"/>
        </w:rPr>
        <w:t xml:space="preserve">с одной стороны </w:t>
      </w:r>
      <w:r w:rsidR="00E248C8" w:rsidRPr="00290A16">
        <w:rPr>
          <w:rFonts w:ascii="Times New Roman" w:hAnsi="Times New Roman" w:cs="Times New Roman"/>
        </w:rPr>
        <w:t xml:space="preserve">ООО </w:t>
      </w:r>
      <w:r w:rsidR="00F210A7" w:rsidRPr="00290A16">
        <w:rPr>
          <w:rFonts w:ascii="Times New Roman" w:hAnsi="Times New Roman" w:cs="Times New Roman"/>
        </w:rPr>
        <w:t>«Сити-Сервис»</w:t>
      </w:r>
      <w:r w:rsidR="00E248C8" w:rsidRPr="00290A16">
        <w:rPr>
          <w:rFonts w:ascii="Times New Roman" w:hAnsi="Times New Roman" w:cs="Times New Roman"/>
        </w:rPr>
        <w:t xml:space="preserve"> </w:t>
      </w:r>
      <w:r w:rsidRPr="00290A16">
        <w:rPr>
          <w:rFonts w:ascii="Times New Roman" w:hAnsi="Times New Roman" w:cs="Times New Roman"/>
        </w:rPr>
        <w:t xml:space="preserve">именуемое в дальнейшем «Управляющая организация» (УО), в лице </w:t>
      </w:r>
      <w:r w:rsidR="00E248C8" w:rsidRPr="00290A16">
        <w:rPr>
          <w:rFonts w:ascii="Times New Roman" w:hAnsi="Times New Roman" w:cs="Times New Roman"/>
        </w:rPr>
        <w:t xml:space="preserve">директора Елизова Александра Егоровича, </w:t>
      </w:r>
      <w:r w:rsidRPr="00290A16">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 с другой стороны – собственники жилых и нежилых помещений в многоквартирном доме, именуемые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w:t>
      </w:r>
      <w:proofErr w:type="gramStart"/>
      <w:r w:rsidRPr="00111188">
        <w:rPr>
          <w:rFonts w:ascii="Times New Roman" w:hAnsi="Times New Roman" w:cs="Times New Roman"/>
        </w:rPr>
        <w:t xml:space="preserve">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w:t>
      </w:r>
      <w:proofErr w:type="gramEnd"/>
      <w:r w:rsidRPr="00111188">
        <w:rPr>
          <w:rFonts w:ascii="Times New Roman" w:hAnsi="Times New Roman" w:cs="Times New Roman"/>
        </w:rPr>
        <w:t xml:space="preserve"> в МКД.</w:t>
      </w:r>
    </w:p>
    <w:p w14:paraId="1172901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1.2. Управляющая организация осуществляет свою деятельность на основании лицензии </w:t>
      </w:r>
      <w:proofErr w:type="gramStart"/>
      <w:r w:rsidRPr="00111188">
        <w:rPr>
          <w:rFonts w:ascii="Times New Roman" w:hAnsi="Times New Roman" w:cs="Times New Roman"/>
        </w:rPr>
        <w:t>на  управление</w:t>
      </w:r>
      <w:proofErr w:type="gramEnd"/>
      <w:r w:rsidRPr="00111188">
        <w:rPr>
          <w:rFonts w:ascii="Times New Roman" w:hAnsi="Times New Roman" w:cs="Times New Roman"/>
        </w:rPr>
        <w:t xml:space="preserve"> многоквартирными домами от</w:t>
      </w:r>
      <w:r w:rsidR="00F5577C">
        <w:rPr>
          <w:rFonts w:ascii="Times New Roman" w:hAnsi="Times New Roman" w:cs="Times New Roman"/>
        </w:rPr>
        <w:t xml:space="preserve"> </w:t>
      </w:r>
      <w:r w:rsidR="00172901">
        <w:rPr>
          <w:rFonts w:ascii="Times New Roman" w:hAnsi="Times New Roman" w:cs="Times New Roman"/>
        </w:rPr>
        <w:t xml:space="preserve"> «15»  апреля 2015</w:t>
      </w:r>
      <w:r w:rsidRPr="00111188">
        <w:rPr>
          <w:rFonts w:ascii="Times New Roman" w:hAnsi="Times New Roman" w:cs="Times New Roman"/>
        </w:rPr>
        <w:t xml:space="preserve"> года №</w:t>
      </w:r>
      <w:r w:rsidR="00172901">
        <w:rPr>
          <w:rFonts w:ascii="Times New Roman" w:hAnsi="Times New Roman" w:cs="Times New Roman"/>
        </w:rPr>
        <w:t xml:space="preserve"> 16</w:t>
      </w:r>
      <w:r w:rsidRPr="00111188">
        <w:rPr>
          <w:rFonts w:ascii="Times New Roman" w:hAnsi="Times New Roman" w:cs="Times New Roman"/>
        </w:rPr>
        <w:t>.</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593F4A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w:t>
      </w:r>
      <w:proofErr w:type="gramStart"/>
      <w:r w:rsidRPr="00111188">
        <w:rPr>
          <w:rFonts w:ascii="Times New Roman" w:hAnsi="Times New Roman" w:cs="Times New Roman"/>
        </w:rPr>
        <w:t xml:space="preserve">услуг </w:t>
      </w:r>
      <w:r w:rsidR="00EF3DC7" w:rsidRPr="00111188">
        <w:rPr>
          <w:rFonts w:ascii="Times New Roman" w:hAnsi="Times New Roman" w:cs="Times New Roman"/>
        </w:rPr>
        <w:t xml:space="preserve"> </w:t>
      </w:r>
      <w:r w:rsidRPr="00111188">
        <w:rPr>
          <w:rFonts w:ascii="Times New Roman" w:hAnsi="Times New Roman" w:cs="Times New Roman"/>
        </w:rPr>
        <w:t>собственникам</w:t>
      </w:r>
      <w:proofErr w:type="gramEnd"/>
      <w:r w:rsidRPr="00111188">
        <w:rPr>
          <w:rFonts w:ascii="Times New Roman" w:hAnsi="Times New Roman" w:cs="Times New Roman"/>
        </w:rPr>
        <w:t xml:space="preserve">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w:t>
      </w:r>
      <w:proofErr w:type="gramStart"/>
      <w:r w:rsidRPr="00111188">
        <w:rPr>
          <w:rFonts w:ascii="Times New Roman" w:hAnsi="Times New Roman" w:cs="Times New Roman"/>
        </w:rPr>
        <w:t xml:space="preserve">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w:t>
      </w:r>
      <w:proofErr w:type="gramEnd"/>
      <w:r w:rsidRPr="00111188">
        <w:rPr>
          <w:rFonts w:ascii="Times New Roman" w:hAnsi="Times New Roman" w:cs="Times New Roman"/>
        </w:rPr>
        <w:t xml:space="preserve">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w:t>
      </w:r>
      <w:r w:rsidRPr="00111188">
        <w:rPr>
          <w:rFonts w:ascii="Times New Roman" w:hAnsi="Times New Roman" w:cs="Times New Roman"/>
        </w:rPr>
        <w:lastRenderedPageBreak/>
        <w:t>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w:t>
      </w:r>
      <w:proofErr w:type="gramStart"/>
      <w:r w:rsidRPr="00111188">
        <w:rPr>
          <w:rFonts w:ascii="Times New Roman" w:hAnsi="Times New Roman" w:cs="Times New Roman"/>
        </w:rPr>
        <w:t xml:space="preserve">в </w:t>
      </w:r>
      <w:r w:rsidR="00706ECC" w:rsidRPr="00111188">
        <w:rPr>
          <w:rFonts w:ascii="Times New Roman" w:hAnsi="Times New Roman" w:cs="Times New Roman"/>
        </w:rPr>
        <w:t xml:space="preserve"> </w:t>
      </w:r>
      <w:r w:rsidR="00026356" w:rsidRPr="00111188">
        <w:rPr>
          <w:rFonts w:ascii="Times New Roman" w:hAnsi="Times New Roman" w:cs="Times New Roman"/>
        </w:rPr>
        <w:t>МКД</w:t>
      </w:r>
      <w:proofErr w:type="gramEnd"/>
      <w:r w:rsidR="00026356" w:rsidRPr="00111188">
        <w:rPr>
          <w:rFonts w:ascii="Times New Roman" w:hAnsi="Times New Roman" w:cs="Times New Roman"/>
        </w:rPr>
        <w:t xml:space="preserve">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формировать и представлять собственникам помещений платежный документ не позднее 1</w:t>
      </w:r>
      <w:r w:rsidR="00256CB2" w:rsidRPr="00111188">
        <w:rPr>
          <w:rFonts w:ascii="Times New Roman" w:hAnsi="Times New Roman" w:cs="Times New Roman"/>
        </w:rPr>
        <w:t>5</w:t>
      </w:r>
      <w:r w:rsidRPr="00111188">
        <w:rPr>
          <w:rFonts w:ascii="Times New Roman" w:hAnsi="Times New Roman" w:cs="Times New Roman"/>
        </w:rPr>
        <w:t xml:space="preserve">-го </w:t>
      </w:r>
      <w:r w:rsidR="00256CB2" w:rsidRPr="00111188">
        <w:rPr>
          <w:rFonts w:ascii="Times New Roman" w:hAnsi="Times New Roman" w:cs="Times New Roman"/>
        </w:rPr>
        <w:t>(пятнадцатого</w:t>
      </w:r>
      <w:r w:rsidRPr="00111188">
        <w:rPr>
          <w:rFonts w:ascii="Times New Roman" w:hAnsi="Times New Roman" w:cs="Times New Roman"/>
        </w:rPr>
        <w:t xml:space="preserve">) 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w:t>
      </w:r>
      <w:r w:rsidR="00256CB2" w:rsidRPr="00111188">
        <w:rPr>
          <w:rFonts w:ascii="Times New Roman" w:hAnsi="Times New Roman" w:cs="Times New Roman"/>
        </w:rPr>
        <w:t>5-го (пятнадцатого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EEEB4F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Аварийно-диспетчерская служба осуществляет прием и исполнение поступивших заявок </w:t>
      </w:r>
    </w:p>
    <w:p w14:paraId="46A02E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w:t>
      </w:r>
      <w:proofErr w:type="gramStart"/>
      <w:r w:rsidRPr="00111188">
        <w:rPr>
          <w:rFonts w:ascii="Times New Roman" w:hAnsi="Times New Roman" w:cs="Times New Roman"/>
        </w:rPr>
        <w:t xml:space="preserve">коммунальных </w:t>
      </w:r>
      <w:r w:rsidR="005139CA" w:rsidRPr="00111188">
        <w:rPr>
          <w:rFonts w:ascii="Times New Roman" w:hAnsi="Times New Roman" w:cs="Times New Roman"/>
        </w:rPr>
        <w:t xml:space="preserve"> </w:t>
      </w:r>
      <w:r w:rsidRPr="00111188">
        <w:rPr>
          <w:rFonts w:ascii="Times New Roman" w:hAnsi="Times New Roman" w:cs="Times New Roman"/>
        </w:rPr>
        <w:t>и</w:t>
      </w:r>
      <w:proofErr w:type="gramEnd"/>
      <w:r w:rsidRPr="00111188">
        <w:rPr>
          <w:rFonts w:ascii="Times New Roman" w:hAnsi="Times New Roman" w:cs="Times New Roman"/>
        </w:rPr>
        <w:t xml:space="preserve">/или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w:t>
      </w:r>
      <w:proofErr w:type="gramStart"/>
      <w:r w:rsidR="00026356" w:rsidRPr="00111188">
        <w:rPr>
          <w:rFonts w:ascii="Times New Roman" w:hAnsi="Times New Roman" w:cs="Times New Roman"/>
        </w:rPr>
        <w:t>1</w:t>
      </w:r>
      <w:r w:rsidR="002D453A" w:rsidRPr="00111188">
        <w:rPr>
          <w:rFonts w:ascii="Times New Roman" w:hAnsi="Times New Roman" w:cs="Times New Roman"/>
        </w:rPr>
        <w:t xml:space="preserve"> </w:t>
      </w:r>
      <w:r w:rsidRPr="00111188">
        <w:rPr>
          <w:rFonts w:ascii="Times New Roman" w:hAnsi="Times New Roman" w:cs="Times New Roman"/>
        </w:rPr>
        <w:t xml:space="preserve"> к</w:t>
      </w:r>
      <w:proofErr w:type="gramEnd"/>
      <w:r w:rsidRPr="00111188">
        <w:rPr>
          <w:rFonts w:ascii="Times New Roman" w:hAnsi="Times New Roman" w:cs="Times New Roman"/>
        </w:rPr>
        <w:t xml:space="preserve">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унальные услуги ежемесячно до 20-го (двадцатого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58A059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1A89EBE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20-го (двадцатого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w:t>
      </w:r>
      <w:r w:rsidRPr="00111188">
        <w:rPr>
          <w:rFonts w:ascii="Times New Roman" w:hAnsi="Times New Roman" w:cs="Times New Roman"/>
        </w:rPr>
        <w:lastRenderedPageBreak/>
        <w:t>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w:t>
      </w:r>
      <w:r w:rsidRPr="00111188">
        <w:rPr>
          <w:rFonts w:ascii="Times New Roman" w:hAnsi="Times New Roman" w:cs="Times New Roman"/>
        </w:rPr>
        <w:lastRenderedPageBreak/>
        <w:t xml:space="preserve">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B3F3649" w14:textId="77777777"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45-03-49 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01A2F6F" w14:textId="77777777" w:rsidR="002C744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p w14:paraId="479A9AB4" w14:textId="77777777" w:rsidR="00026356" w:rsidRPr="00111188" w:rsidRDefault="00026356" w:rsidP="00531C72">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218D9B02" w14:textId="5583D204"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62C9E413" w14:textId="77777777" w:rsidTr="00B85995">
        <w:tc>
          <w:tcPr>
            <w:tcW w:w="5103" w:type="dxa"/>
          </w:tcPr>
          <w:p w14:paraId="65D2CAE8" w14:textId="77777777"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 xml:space="preserve">Юридический адрес: 672038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62BF04C4"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5526AEE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48112D6F"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5608E0C7"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2DA409E3"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91C09E8"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13B4C4D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6294C91F" w14:textId="77777777" w:rsidR="00172901" w:rsidRDefault="00172901" w:rsidP="00B85995">
            <w:pPr>
              <w:spacing w:after="0" w:line="240" w:lineRule="auto"/>
              <w:jc w:val="both"/>
              <w:rPr>
                <w:rFonts w:ascii="Times New Roman" w:eastAsia="Times New Roman" w:hAnsi="Times New Roman" w:cs="Times New Roman"/>
              </w:rPr>
            </w:pPr>
          </w:p>
          <w:p w14:paraId="00F48DC5" w14:textId="77777777" w:rsidR="00172901" w:rsidRDefault="00172901" w:rsidP="00B85995">
            <w:pPr>
              <w:spacing w:after="0" w:line="240" w:lineRule="auto"/>
              <w:jc w:val="both"/>
              <w:rPr>
                <w:rFonts w:ascii="Times New Roman" w:eastAsia="Times New Roman" w:hAnsi="Times New Roman" w:cs="Times New Roman"/>
              </w:rPr>
            </w:pPr>
          </w:p>
          <w:p w14:paraId="40EF7A6F" w14:textId="77777777" w:rsidR="00172901" w:rsidRDefault="00172901" w:rsidP="00B85995">
            <w:pPr>
              <w:spacing w:after="0" w:line="240" w:lineRule="auto"/>
              <w:jc w:val="both"/>
              <w:rPr>
                <w:rFonts w:ascii="Times New Roman" w:eastAsia="Times New Roman" w:hAnsi="Times New Roman" w:cs="Times New Roman"/>
              </w:rPr>
            </w:pPr>
          </w:p>
          <w:p w14:paraId="3E38D32F" w14:textId="77777777" w:rsidR="00172901" w:rsidRDefault="00172901" w:rsidP="00B85995">
            <w:pPr>
              <w:spacing w:after="0" w:line="240" w:lineRule="auto"/>
              <w:jc w:val="both"/>
              <w:rPr>
                <w:rFonts w:ascii="Times New Roman" w:eastAsia="Times New Roman" w:hAnsi="Times New Roman" w:cs="Times New Roman"/>
              </w:rPr>
            </w:pPr>
          </w:p>
          <w:p w14:paraId="250A95BB" w14:textId="77777777" w:rsidR="00172901" w:rsidRDefault="00172901" w:rsidP="00B85995">
            <w:pPr>
              <w:spacing w:after="0" w:line="240" w:lineRule="auto"/>
              <w:jc w:val="both"/>
              <w:rPr>
                <w:rFonts w:ascii="Times New Roman" w:eastAsia="Times New Roman" w:hAnsi="Times New Roman" w:cs="Times New Roman"/>
              </w:rPr>
            </w:pPr>
          </w:p>
          <w:p w14:paraId="221EF0BD" w14:textId="77777777" w:rsidR="00172901" w:rsidRDefault="00172901" w:rsidP="00B85995">
            <w:pPr>
              <w:spacing w:after="0" w:line="240" w:lineRule="auto"/>
              <w:jc w:val="both"/>
              <w:rPr>
                <w:rFonts w:ascii="Times New Roman" w:eastAsia="Times New Roman" w:hAnsi="Times New Roman" w:cs="Times New Roman"/>
              </w:rPr>
            </w:pPr>
          </w:p>
          <w:p w14:paraId="18065948" w14:textId="77777777" w:rsidR="00172901" w:rsidRDefault="00172901" w:rsidP="00B85995">
            <w:pPr>
              <w:spacing w:after="0" w:line="240" w:lineRule="auto"/>
              <w:jc w:val="both"/>
              <w:rPr>
                <w:rFonts w:ascii="Times New Roman" w:eastAsia="Times New Roman" w:hAnsi="Times New Roman" w:cs="Times New Roman"/>
              </w:rPr>
            </w:pPr>
          </w:p>
          <w:p w14:paraId="469BD1BC" w14:textId="4EEC2CE9" w:rsidR="00172901" w:rsidRPr="00172901" w:rsidRDefault="00172901" w:rsidP="00172901">
            <w:pPr>
              <w:spacing w:after="0" w:line="240" w:lineRule="auto"/>
              <w:jc w:val="both"/>
              <w:rPr>
                <w:rFonts w:ascii="Times New Roman" w:eastAsia="Times New Roman" w:hAnsi="Times New Roman" w:cs="Times New Roman"/>
                <w:b/>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rPr>
              <w:t>___________</w:t>
            </w:r>
            <w:r w:rsidRPr="00172901">
              <w:rPr>
                <w:rFonts w:ascii="Times New Roman" w:eastAsia="Times New Roman" w:hAnsi="Times New Roman" w:cs="Times New Roman"/>
                <w:b/>
              </w:rPr>
              <w:t>/</w:t>
            </w:r>
          </w:p>
        </w:tc>
      </w:tr>
    </w:tbl>
    <w:p w14:paraId="763F9161" w14:textId="77777777" w:rsidR="00026356" w:rsidRPr="00026356" w:rsidRDefault="00026356" w:rsidP="00B03BDE">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ПЕРЕЧЕНЬ</w:t>
      </w:r>
    </w:p>
    <w:p w14:paraId="119DCA2F"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144304A7" w:rsidR="00026356" w:rsidRPr="00B03BDE"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в многоквартирном доме № 4</w:t>
      </w:r>
      <w:r w:rsidR="00B2528E" w:rsidRPr="00B03BDE">
        <w:rPr>
          <w:rFonts w:ascii="Times New Roman" w:eastAsiaTheme="minorHAnsi" w:hAnsi="Times New Roman" w:cs="Times New Roman"/>
          <w:sz w:val="24"/>
          <w:szCs w:val="24"/>
          <w:lang w:eastAsia="en-US"/>
        </w:rPr>
        <w:t>1</w:t>
      </w:r>
      <w:r w:rsidRPr="00B03BDE">
        <w:rPr>
          <w:rFonts w:ascii="Times New Roman" w:eastAsiaTheme="minorHAnsi" w:hAnsi="Times New Roman" w:cs="Times New Roman"/>
          <w:sz w:val="24"/>
          <w:szCs w:val="24"/>
          <w:lang w:eastAsia="en-US"/>
        </w:rPr>
        <w:t xml:space="preserve"> ул. Токмакова</w:t>
      </w:r>
      <w:r w:rsidR="00F210A7" w:rsidRPr="00B03BDE">
        <w:rPr>
          <w:rFonts w:ascii="Times New Roman" w:eastAsiaTheme="minorHAnsi" w:hAnsi="Times New Roman" w:cs="Times New Roman"/>
          <w:sz w:val="24"/>
          <w:szCs w:val="24"/>
          <w:lang w:eastAsia="en-US"/>
        </w:rPr>
        <w:t xml:space="preserve"> в г. Чита</w:t>
      </w:r>
    </w:p>
    <w:p w14:paraId="6745A160" w14:textId="77777777" w:rsidR="00026356" w:rsidRPr="00B03BDE"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3. Содержание и ремонт внутридомового оборудования отопления и горячего водоснабжения</w:t>
      </w:r>
    </w:p>
    <w:p w14:paraId="6AD63762" w14:textId="77777777" w:rsidR="00111188"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sidRPr="00B03BDE">
        <w:rPr>
          <w:rFonts w:ascii="Times New Roman" w:eastAsia="Calibri" w:hAnsi="Times New Roman" w:cs="Times New Roman"/>
          <w:sz w:val="24"/>
          <w:szCs w:val="24"/>
          <w:lang w:eastAsia="en-US"/>
        </w:rPr>
        <w:t>.</w:t>
      </w:r>
    </w:p>
    <w:p w14:paraId="37179A9F"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xml:space="preserve">5. </w:t>
      </w:r>
      <w:r w:rsidR="00026356" w:rsidRPr="00B03BDE">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6.</w:t>
      </w:r>
      <w:r w:rsidR="00026356" w:rsidRPr="00B03BDE">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ACF461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7</w:t>
      </w:r>
      <w:r w:rsidR="00026356" w:rsidRPr="00B03BDE">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8</w:t>
      </w:r>
      <w:r w:rsidR="00026356" w:rsidRPr="00B03BDE">
        <w:rPr>
          <w:rFonts w:ascii="Times New Roman" w:eastAsia="Calibri" w:hAnsi="Times New Roman" w:cs="Times New Roman"/>
          <w:sz w:val="24"/>
          <w:szCs w:val="24"/>
          <w:lang w:eastAsia="en-US"/>
        </w:rPr>
        <w:t>. Дератизация или дезинсекция</w:t>
      </w:r>
    </w:p>
    <w:p w14:paraId="1CB63B74"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.1. Содержание земельного участка</w:t>
      </w:r>
    </w:p>
    <w:p w14:paraId="0A1D81AC"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.2. Содержание детских площадок</w:t>
      </w:r>
    </w:p>
    <w:p w14:paraId="2904552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ПЕРЕЧЕНЬ</w:t>
      </w:r>
    </w:p>
    <w:p w14:paraId="176084A6" w14:textId="0564384B"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sidRPr="00B03BDE">
        <w:rPr>
          <w:rFonts w:ascii="Times New Roman" w:eastAsiaTheme="minorHAnsi" w:hAnsi="Times New Roman" w:cs="Times New Roman"/>
          <w:b/>
          <w:sz w:val="24"/>
          <w:szCs w:val="24"/>
          <w:lang w:eastAsia="en-US"/>
        </w:rPr>
        <w:t>е</w:t>
      </w:r>
      <w:r w:rsidR="00D76D80" w:rsidRPr="00B03BDE">
        <w:rPr>
          <w:rFonts w:ascii="Times New Roman" w:eastAsiaTheme="minorHAnsi" w:hAnsi="Times New Roman" w:cs="Times New Roman"/>
          <w:b/>
          <w:sz w:val="24"/>
          <w:szCs w:val="24"/>
          <w:lang w:eastAsia="en-US"/>
        </w:rPr>
        <w:t xml:space="preserve">щений в многоквартирном </w:t>
      </w:r>
      <w:proofErr w:type="gramStart"/>
      <w:r w:rsidR="00D76D80" w:rsidRPr="00B03BDE">
        <w:rPr>
          <w:rFonts w:ascii="Times New Roman" w:eastAsiaTheme="minorHAnsi" w:hAnsi="Times New Roman" w:cs="Times New Roman"/>
          <w:b/>
          <w:sz w:val="24"/>
          <w:szCs w:val="24"/>
          <w:lang w:eastAsia="en-US"/>
        </w:rPr>
        <w:t>доме  4</w:t>
      </w:r>
      <w:r w:rsidR="00B2528E" w:rsidRPr="00B03BDE">
        <w:rPr>
          <w:rFonts w:ascii="Times New Roman" w:eastAsiaTheme="minorHAnsi" w:hAnsi="Times New Roman" w:cs="Times New Roman"/>
          <w:b/>
          <w:sz w:val="24"/>
          <w:szCs w:val="24"/>
          <w:lang w:eastAsia="en-US"/>
        </w:rPr>
        <w:t>1</w:t>
      </w:r>
      <w:proofErr w:type="gramEnd"/>
      <w:r w:rsidR="00D76D80" w:rsidRPr="00B03BDE">
        <w:rPr>
          <w:rFonts w:ascii="Times New Roman" w:eastAsiaTheme="minorHAnsi" w:hAnsi="Times New Roman" w:cs="Times New Roman"/>
          <w:b/>
          <w:sz w:val="24"/>
          <w:szCs w:val="24"/>
          <w:lang w:eastAsia="en-US"/>
        </w:rPr>
        <w:t xml:space="preserve"> по ул. Токмакова</w:t>
      </w:r>
      <w:r w:rsidR="00111188" w:rsidRPr="00B03BDE">
        <w:rPr>
          <w:rFonts w:ascii="Times New Roman" w:eastAsiaTheme="minorHAnsi" w:hAnsi="Times New Roman" w:cs="Times New Roman"/>
          <w:b/>
          <w:sz w:val="24"/>
          <w:szCs w:val="24"/>
          <w:lang w:eastAsia="en-US"/>
        </w:rPr>
        <w:t xml:space="preserve"> </w:t>
      </w:r>
      <w:r w:rsidRPr="00B03BDE">
        <w:rPr>
          <w:rFonts w:ascii="Times New Roman" w:eastAsiaTheme="minorHAnsi" w:hAnsi="Times New Roman" w:cs="Times New Roman"/>
          <w:b/>
          <w:sz w:val="24"/>
          <w:szCs w:val="24"/>
          <w:lang w:eastAsia="en-US"/>
        </w:rPr>
        <w:t>в г. Чита</w:t>
      </w:r>
    </w:p>
    <w:p w14:paraId="70D052AF" w14:textId="030101A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tbl>
      <w:tblPr>
        <w:tblW w:w="10196" w:type="dxa"/>
        <w:tblInd w:w="20" w:type="dxa"/>
        <w:tblCellMar>
          <w:left w:w="0" w:type="dxa"/>
          <w:right w:w="0" w:type="dxa"/>
        </w:tblCellMar>
        <w:tblLook w:val="04A0" w:firstRow="1" w:lastRow="0" w:firstColumn="1" w:lastColumn="0" w:noHBand="0" w:noVBand="1"/>
      </w:tblPr>
      <w:tblGrid>
        <w:gridCol w:w="6936"/>
        <w:gridCol w:w="3260"/>
      </w:tblGrid>
      <w:tr w:rsidR="00B03BDE" w:rsidRPr="00B03BDE" w14:paraId="2762B4D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626C27F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Виды работ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14:paraId="6A46561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Периодичность выполнения работ и услуг </w:t>
            </w:r>
          </w:p>
        </w:tc>
      </w:tr>
      <w:tr w:rsidR="00B03BDE" w:rsidRPr="00B03BDE" w14:paraId="687AC6CD" w14:textId="77777777" w:rsidTr="00B03BDE">
        <w:tc>
          <w:tcPr>
            <w:tcW w:w="6936" w:type="dxa"/>
            <w:tcBorders>
              <w:top w:val="single" w:sz="8" w:space="0" w:color="000000"/>
              <w:left w:val="single" w:sz="8" w:space="0" w:color="000000"/>
              <w:bottom w:val="single" w:sz="8" w:space="0" w:color="000000"/>
            </w:tcBorders>
            <w:hideMark/>
          </w:tcPr>
          <w:p w14:paraId="10C12E59"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Содержание и текущий ремонт помещений: </w:t>
            </w:r>
          </w:p>
        </w:tc>
        <w:tc>
          <w:tcPr>
            <w:tcW w:w="3260" w:type="dxa"/>
            <w:tcBorders>
              <w:top w:val="single" w:sz="8" w:space="0" w:color="000000"/>
              <w:bottom w:val="single" w:sz="8" w:space="0" w:color="000000"/>
              <w:right w:val="single" w:sz="8" w:space="0" w:color="000000"/>
            </w:tcBorders>
            <w:hideMark/>
          </w:tcPr>
          <w:p w14:paraId="5E1BB850"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51B40ECB"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299C5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1.1. Текущий ремонт конструктивных элементов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C5F5E5D"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430249D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3A8690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1.2. Мероприятия по энергосбережению: </w:t>
            </w:r>
          </w:p>
          <w:p w14:paraId="6ED0E40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работы и услуги по закрытию и утеплению контура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EC83E1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6467BE0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D70535"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1.3. Содержание и текущий ремонт ВДС водоснабжения, водоотведения, отопления, электроснабжения, систем вентиляции: </w:t>
            </w:r>
          </w:p>
          <w:p w14:paraId="58EFAF2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устранение аварий на ВДС; </w:t>
            </w:r>
          </w:p>
          <w:p w14:paraId="7E1E358A"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подготовка к сезонной эксплуатации здания; </w:t>
            </w:r>
          </w:p>
          <w:p w14:paraId="67F8E3F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текущий ремонт ВДС; </w:t>
            </w:r>
          </w:p>
        </w:tc>
        <w:tc>
          <w:tcPr>
            <w:tcW w:w="3260" w:type="dxa"/>
            <w:tcBorders>
              <w:top w:val="single" w:sz="8" w:space="0" w:color="000000"/>
              <w:left w:val="single" w:sz="8" w:space="0" w:color="000000"/>
              <w:bottom w:val="single" w:sz="8" w:space="0" w:color="000000"/>
              <w:right w:val="single" w:sz="8" w:space="0" w:color="000000"/>
            </w:tcBorders>
            <w:hideMark/>
          </w:tcPr>
          <w:p w14:paraId="524D9BA5"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p w14:paraId="0658F5E4"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p w14:paraId="1DDDE35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0DFD6D75"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7AF1CD35"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1.4 Содержание мест общего пользования (лестничных клеток): </w:t>
            </w:r>
          </w:p>
        </w:tc>
        <w:tc>
          <w:tcPr>
            <w:tcW w:w="3260" w:type="dxa"/>
            <w:tcBorders>
              <w:top w:val="single" w:sz="8" w:space="0" w:color="000000"/>
              <w:left w:val="single" w:sz="8" w:space="0" w:color="000000"/>
              <w:bottom w:val="single" w:sz="8" w:space="0" w:color="000000"/>
              <w:right w:val="single" w:sz="8" w:space="0" w:color="000000"/>
            </w:tcBorders>
            <w:hideMark/>
          </w:tcPr>
          <w:p w14:paraId="295A7313"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5F3AB0F"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E5CD4E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с предварительным увлажнением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5A6092F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6F42049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FF62C4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120E5540"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p w14:paraId="4AE93278"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(с 15 апреля по 15 октября) </w:t>
            </w:r>
          </w:p>
        </w:tc>
      </w:tr>
      <w:tr w:rsidR="00B03BDE" w:rsidRPr="00B03BDE" w14:paraId="32176EA1"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2B76E1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протирка пыли с колпаков светильников, подоконников, почтовых ящиков, перил и т.д. </w:t>
            </w:r>
          </w:p>
        </w:tc>
        <w:tc>
          <w:tcPr>
            <w:tcW w:w="3260" w:type="dxa"/>
            <w:tcBorders>
              <w:top w:val="single" w:sz="8" w:space="0" w:color="000000"/>
              <w:left w:val="single" w:sz="8" w:space="0" w:color="000000"/>
              <w:bottom w:val="single" w:sz="8" w:space="0" w:color="000000"/>
              <w:right w:val="single" w:sz="8" w:space="0" w:color="000000"/>
            </w:tcBorders>
            <w:hideMark/>
          </w:tcPr>
          <w:p w14:paraId="6206988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месяц </w:t>
            </w:r>
          </w:p>
        </w:tc>
      </w:tr>
      <w:tr w:rsidR="00B03BDE" w:rsidRPr="00B03BDE" w14:paraId="04B2CC1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7FBF7A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и протирка дверей и окон </w:t>
            </w:r>
          </w:p>
        </w:tc>
        <w:tc>
          <w:tcPr>
            <w:tcW w:w="3260" w:type="dxa"/>
            <w:tcBorders>
              <w:top w:val="single" w:sz="8" w:space="0" w:color="000000"/>
              <w:left w:val="single" w:sz="8" w:space="0" w:color="000000"/>
              <w:bottom w:val="single" w:sz="8" w:space="0" w:color="000000"/>
              <w:right w:val="single" w:sz="8" w:space="0" w:color="000000"/>
            </w:tcBorders>
            <w:hideMark/>
          </w:tcPr>
          <w:p w14:paraId="28594B8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раза в год </w:t>
            </w:r>
          </w:p>
        </w:tc>
      </w:tr>
      <w:tr w:rsidR="00B03BDE" w:rsidRPr="00B03BDE" w14:paraId="6A54BF99"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A4D411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кабин лифтов </w:t>
            </w:r>
          </w:p>
        </w:tc>
        <w:tc>
          <w:tcPr>
            <w:tcW w:w="3260" w:type="dxa"/>
            <w:tcBorders>
              <w:top w:val="single" w:sz="8" w:space="0" w:color="000000"/>
              <w:left w:val="single" w:sz="8" w:space="0" w:color="000000"/>
              <w:bottom w:val="single" w:sz="8" w:space="0" w:color="000000"/>
              <w:right w:val="single" w:sz="8" w:space="0" w:color="000000"/>
            </w:tcBorders>
            <w:hideMark/>
          </w:tcPr>
          <w:p w14:paraId="60C7C170"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3 раз в неделю </w:t>
            </w:r>
          </w:p>
        </w:tc>
      </w:tr>
      <w:tr w:rsidR="00B03BDE" w:rsidRPr="00B03BDE" w14:paraId="5307C170"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0474F9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и мытье полов мусороприемных камер </w:t>
            </w:r>
          </w:p>
        </w:tc>
        <w:tc>
          <w:tcPr>
            <w:tcW w:w="3260" w:type="dxa"/>
            <w:tcBorders>
              <w:top w:val="single" w:sz="8" w:space="0" w:color="000000"/>
              <w:left w:val="single" w:sz="8" w:space="0" w:color="000000"/>
              <w:bottom w:val="single" w:sz="8" w:space="0" w:color="000000"/>
              <w:right w:val="single" w:sz="8" w:space="0" w:color="000000"/>
            </w:tcBorders>
            <w:hideMark/>
          </w:tcPr>
          <w:p w14:paraId="5AC502C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5 раз в неделю </w:t>
            </w:r>
          </w:p>
        </w:tc>
      </w:tr>
      <w:tr w:rsidR="00B03BDE" w:rsidRPr="00B03BDE" w14:paraId="79EF2CA8"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94D448"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1.5. Уборка загрузочных клапанов </w:t>
            </w:r>
          </w:p>
        </w:tc>
        <w:tc>
          <w:tcPr>
            <w:tcW w:w="3260" w:type="dxa"/>
            <w:tcBorders>
              <w:top w:val="single" w:sz="8" w:space="0" w:color="000000"/>
              <w:left w:val="single" w:sz="8" w:space="0" w:color="000000"/>
              <w:bottom w:val="single" w:sz="8" w:space="0" w:color="000000"/>
              <w:right w:val="single" w:sz="8" w:space="0" w:color="000000"/>
            </w:tcBorders>
            <w:hideMark/>
          </w:tcPr>
          <w:p w14:paraId="47A0ABE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2 недели </w:t>
            </w:r>
          </w:p>
        </w:tc>
      </w:tr>
      <w:tr w:rsidR="00B03BDE" w:rsidRPr="00B03BDE" w14:paraId="0172DE04"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791194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1.6 Дератизация или дезинсекция </w:t>
            </w:r>
          </w:p>
        </w:tc>
        <w:tc>
          <w:tcPr>
            <w:tcW w:w="3260" w:type="dxa"/>
            <w:tcBorders>
              <w:top w:val="single" w:sz="8" w:space="0" w:color="000000"/>
              <w:left w:val="single" w:sz="8" w:space="0" w:color="000000"/>
              <w:bottom w:val="single" w:sz="8" w:space="0" w:color="000000"/>
              <w:right w:val="single" w:sz="8" w:space="0" w:color="000000"/>
            </w:tcBorders>
            <w:hideMark/>
          </w:tcPr>
          <w:p w14:paraId="4483702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tc>
      </w:tr>
      <w:tr w:rsidR="00B03BDE" w:rsidRPr="00B03BDE" w14:paraId="7DB38B7D" w14:textId="77777777" w:rsidTr="00B03BDE">
        <w:tc>
          <w:tcPr>
            <w:tcW w:w="10196" w:type="dxa"/>
            <w:gridSpan w:val="2"/>
            <w:tcBorders>
              <w:top w:val="single" w:sz="8" w:space="0" w:color="000000"/>
              <w:left w:val="single" w:sz="8" w:space="0" w:color="000000"/>
              <w:bottom w:val="single" w:sz="8" w:space="0" w:color="000000"/>
              <w:right w:val="single" w:sz="8" w:space="0" w:color="000000"/>
            </w:tcBorders>
            <w:hideMark/>
          </w:tcPr>
          <w:p w14:paraId="2EBC025E"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lastRenderedPageBreak/>
              <w:t xml:space="preserve">2. Благоустройство и обеспечение санитарного состояния придомовой территории: </w:t>
            </w:r>
          </w:p>
        </w:tc>
      </w:tr>
      <w:tr w:rsidR="00B03BDE" w:rsidRPr="00B03BDE" w14:paraId="7FED811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FB40B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1 Уборка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20EEB048"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2184243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57F0FE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0691C6C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трое суток </w:t>
            </w:r>
          </w:p>
        </w:tc>
      </w:tr>
      <w:tr w:rsidR="00B03BDE" w:rsidRPr="00B03BDE" w14:paraId="2E9533F7"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56E8DA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уборка мусора с газона </w:t>
            </w:r>
          </w:p>
        </w:tc>
        <w:tc>
          <w:tcPr>
            <w:tcW w:w="3260" w:type="dxa"/>
            <w:tcBorders>
              <w:top w:val="single" w:sz="8" w:space="0" w:color="000000"/>
              <w:left w:val="single" w:sz="8" w:space="0" w:color="000000"/>
              <w:bottom w:val="single" w:sz="8" w:space="0" w:color="000000"/>
              <w:right w:val="single" w:sz="8" w:space="0" w:color="000000"/>
            </w:tcBorders>
            <w:hideMark/>
          </w:tcPr>
          <w:p w14:paraId="5D3E000F"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20F6123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CF74F84"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стрижка травы на дворовой территории </w:t>
            </w:r>
          </w:p>
        </w:tc>
        <w:tc>
          <w:tcPr>
            <w:tcW w:w="3260" w:type="dxa"/>
            <w:tcBorders>
              <w:top w:val="single" w:sz="8" w:space="0" w:color="000000"/>
              <w:left w:val="single" w:sz="8" w:space="0" w:color="000000"/>
              <w:bottom w:val="single" w:sz="8" w:space="0" w:color="000000"/>
              <w:right w:val="single" w:sz="8" w:space="0" w:color="000000"/>
            </w:tcBorders>
            <w:hideMark/>
          </w:tcPr>
          <w:p w14:paraId="26B24B0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 в год </w:t>
            </w:r>
          </w:p>
        </w:tc>
      </w:tr>
      <w:tr w:rsidR="00B03BDE" w:rsidRPr="00B03BDE" w14:paraId="213BD77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1B26397A"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подрезка деревьев и кустов </w:t>
            </w:r>
          </w:p>
        </w:tc>
        <w:tc>
          <w:tcPr>
            <w:tcW w:w="3260" w:type="dxa"/>
            <w:tcBorders>
              <w:top w:val="single" w:sz="8" w:space="0" w:color="000000"/>
              <w:left w:val="single" w:sz="8" w:space="0" w:color="000000"/>
              <w:bottom w:val="single" w:sz="8" w:space="0" w:color="000000"/>
              <w:right w:val="single" w:sz="8" w:space="0" w:color="000000"/>
            </w:tcBorders>
            <w:hideMark/>
          </w:tcPr>
          <w:p w14:paraId="2477C13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5945F70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FC58F1B"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урн </w:t>
            </w:r>
          </w:p>
        </w:tc>
        <w:tc>
          <w:tcPr>
            <w:tcW w:w="3260" w:type="dxa"/>
            <w:tcBorders>
              <w:top w:val="single" w:sz="8" w:space="0" w:color="000000"/>
              <w:left w:val="single" w:sz="8" w:space="0" w:color="000000"/>
              <w:bottom w:val="single" w:sz="8" w:space="0" w:color="000000"/>
              <w:right w:val="single" w:sz="8" w:space="0" w:color="000000"/>
            </w:tcBorders>
            <w:hideMark/>
          </w:tcPr>
          <w:p w14:paraId="290FABF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0FB9904E" w14:textId="77777777" w:rsidTr="00B03BDE">
        <w:tc>
          <w:tcPr>
            <w:tcW w:w="6936" w:type="dxa"/>
            <w:tcBorders>
              <w:top w:val="single" w:sz="8" w:space="0" w:color="000000"/>
              <w:left w:val="single" w:sz="8" w:space="0" w:color="000000"/>
              <w:right w:val="single" w:sz="8" w:space="0" w:color="000000"/>
            </w:tcBorders>
            <w:hideMark/>
          </w:tcPr>
          <w:p w14:paraId="6C23AE5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содержание контейнерной площадки: </w:t>
            </w:r>
          </w:p>
        </w:tc>
        <w:tc>
          <w:tcPr>
            <w:tcW w:w="3260" w:type="dxa"/>
            <w:tcBorders>
              <w:top w:val="single" w:sz="8" w:space="0" w:color="000000"/>
              <w:left w:val="single" w:sz="8" w:space="0" w:color="000000"/>
              <w:right w:val="single" w:sz="8" w:space="0" w:color="000000"/>
            </w:tcBorders>
            <w:hideMark/>
          </w:tcPr>
          <w:p w14:paraId="2FE56DFF"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49996DA" w14:textId="77777777" w:rsidTr="00B03BDE">
        <w:tc>
          <w:tcPr>
            <w:tcW w:w="6936" w:type="dxa"/>
            <w:tcBorders>
              <w:left w:val="single" w:sz="8" w:space="0" w:color="000000"/>
              <w:right w:val="single" w:sz="8" w:space="0" w:color="000000"/>
            </w:tcBorders>
            <w:hideMark/>
          </w:tcPr>
          <w:p w14:paraId="5CE1AA7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уборка мусора </w:t>
            </w:r>
          </w:p>
        </w:tc>
        <w:tc>
          <w:tcPr>
            <w:tcW w:w="3260" w:type="dxa"/>
            <w:tcBorders>
              <w:left w:val="single" w:sz="8" w:space="0" w:color="000000"/>
              <w:right w:val="single" w:sz="8" w:space="0" w:color="000000"/>
            </w:tcBorders>
            <w:hideMark/>
          </w:tcPr>
          <w:p w14:paraId="5854B466"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47CD8143" w14:textId="77777777" w:rsidTr="00B03BDE">
        <w:tc>
          <w:tcPr>
            <w:tcW w:w="6936" w:type="dxa"/>
            <w:tcBorders>
              <w:left w:val="single" w:sz="8" w:space="0" w:color="000000"/>
              <w:bottom w:val="single" w:sz="8" w:space="0" w:color="000000"/>
              <w:right w:val="single" w:sz="8" w:space="0" w:color="000000"/>
            </w:tcBorders>
            <w:hideMark/>
          </w:tcPr>
          <w:p w14:paraId="533D155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текущий ремонт </w:t>
            </w:r>
          </w:p>
        </w:tc>
        <w:tc>
          <w:tcPr>
            <w:tcW w:w="3260" w:type="dxa"/>
            <w:tcBorders>
              <w:left w:val="single" w:sz="8" w:space="0" w:color="000000"/>
              <w:bottom w:val="single" w:sz="8" w:space="0" w:color="000000"/>
              <w:right w:val="single" w:sz="8" w:space="0" w:color="000000"/>
            </w:tcBorders>
            <w:hideMark/>
          </w:tcPr>
          <w:p w14:paraId="6967A26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5A8258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31E4C44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территории от снега </w:t>
            </w:r>
          </w:p>
        </w:tc>
        <w:tc>
          <w:tcPr>
            <w:tcW w:w="3260" w:type="dxa"/>
            <w:tcBorders>
              <w:top w:val="single" w:sz="8" w:space="0" w:color="000000"/>
              <w:left w:val="single" w:sz="8" w:space="0" w:color="000000"/>
              <w:bottom w:val="single" w:sz="8" w:space="0" w:color="000000"/>
              <w:right w:val="single" w:sz="8" w:space="0" w:color="000000"/>
            </w:tcBorders>
            <w:hideMark/>
          </w:tcPr>
          <w:p w14:paraId="3049AE1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FA54BC2"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EB3C9C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придомовой территории от наледи и льда </w:t>
            </w:r>
          </w:p>
        </w:tc>
        <w:tc>
          <w:tcPr>
            <w:tcW w:w="3260" w:type="dxa"/>
            <w:tcBorders>
              <w:top w:val="single" w:sz="8" w:space="0" w:color="000000"/>
              <w:left w:val="single" w:sz="8" w:space="0" w:color="000000"/>
              <w:bottom w:val="single" w:sz="8" w:space="0" w:color="000000"/>
              <w:right w:val="single" w:sz="8" w:space="0" w:color="000000"/>
            </w:tcBorders>
            <w:hideMark/>
          </w:tcPr>
          <w:p w14:paraId="0252056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7738585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23580C1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2.2 Содержание детской площадки </w:t>
            </w:r>
          </w:p>
        </w:tc>
        <w:tc>
          <w:tcPr>
            <w:tcW w:w="3260" w:type="dxa"/>
            <w:tcBorders>
              <w:top w:val="single" w:sz="8" w:space="0" w:color="000000"/>
              <w:left w:val="single" w:sz="8" w:space="0" w:color="000000"/>
              <w:bottom w:val="single" w:sz="8" w:space="0" w:color="000000"/>
              <w:right w:val="single" w:sz="8" w:space="0" w:color="000000"/>
            </w:tcBorders>
            <w:hideMark/>
          </w:tcPr>
          <w:p w14:paraId="03D4010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bl>
    <w:p w14:paraId="58AA3EA9" w14:textId="1632BA0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31881B4" w14:textId="4E34AF54"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6371AA8" w14:textId="1B068383"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63F00251" w14:textId="0995D37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3DD4CBF" w14:textId="6BD62C27"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1268BC2C" w14:textId="57079BF4"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9F6D3C7" w14:textId="6D2767F6"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1BCC2D13" w14:textId="02E9EA2D"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B37059C" w14:textId="48DF05D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2EEEFC18" w14:textId="2149DE0B"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00BF4D9" w14:textId="42CAF591" w:rsidR="00026356" w:rsidRPr="00026356" w:rsidRDefault="00B03BDE"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00026356" w:rsidRPr="00026356">
        <w:rPr>
          <w:rFonts w:ascii="Times New Roman" w:eastAsia="Times New Roman" w:hAnsi="Times New Roman" w:cs="Times New Roman"/>
          <w:sz w:val="24"/>
          <w:szCs w:val="24"/>
        </w:rPr>
        <w:t>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B124BF">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A34437">
            <w:pPr>
              <w:shd w:val="clear" w:color="auto" w:fill="FFFFFF"/>
              <w:suppressAutoHyphens/>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3863B05F" w14:textId="77777777" w:rsidR="00026356" w:rsidRPr="00026356" w:rsidRDefault="00026356" w:rsidP="00026356">
            <w:pPr>
              <w:jc w:val="both"/>
              <w:rPr>
                <w:rFonts w:ascii="Times New Roman" w:eastAsia="Times New Roman" w:hAnsi="Times New Roman" w:cs="Times New Roman"/>
              </w:rPr>
            </w:pPr>
          </w:p>
          <w:p w14:paraId="63720B5E" w14:textId="77777777" w:rsidR="00026356" w:rsidRPr="00026356" w:rsidRDefault="00026356" w:rsidP="00026356">
            <w:pPr>
              <w:jc w:val="both"/>
              <w:rPr>
                <w:rFonts w:ascii="Times New Roman" w:eastAsia="Times New Roman" w:hAnsi="Times New Roman" w:cs="Times New Roman"/>
              </w:rPr>
            </w:pPr>
          </w:p>
          <w:p w14:paraId="292B13B4"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749FB236" w14:textId="77777777" w:rsidR="00172901" w:rsidRDefault="00172901" w:rsidP="00026356">
            <w:pPr>
              <w:jc w:val="both"/>
              <w:rPr>
                <w:rFonts w:ascii="Times New Roman" w:eastAsia="Times New Roman" w:hAnsi="Times New Roman" w:cs="Times New Roman"/>
                <w:b/>
              </w:rPr>
            </w:pPr>
          </w:p>
          <w:p w14:paraId="2D84A8F2" w14:textId="450B74C3" w:rsidR="00026356" w:rsidRPr="00026356" w:rsidRDefault="00172901"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lang w:val="en-US"/>
              </w:rPr>
              <w:t>_____________</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57AEDA"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388F00DC"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120BAC2" w14:textId="3FA97F3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6482398B" w14:textId="72E67E2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F82BD9E" w14:textId="25B11E42"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6E284DF" w14:textId="0B10300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70EA422" w14:textId="57BB52F0"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4869AFEE" w14:textId="198F292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2429D7DE" w14:textId="744B234E"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196685E" w14:textId="7777777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41F24D22"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w:t>
      </w:r>
      <w:proofErr w:type="gramStart"/>
      <w:r w:rsidRPr="00026356">
        <w:rPr>
          <w:rFonts w:ascii="Times New Roman" w:eastAsia="Times New Roman" w:hAnsi="Times New Roman" w:cs="Times New Roman"/>
          <w:sz w:val="24"/>
          <w:szCs w:val="24"/>
        </w:rPr>
        <w:t xml:space="preserve">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proofErr w:type="gramEnd"/>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B2528E" w:rsidRPr="00B2528E">
        <w:rPr>
          <w:rFonts w:ascii="Times New Roman" w:eastAsia="Times New Roman" w:hAnsi="Times New Roman" w:cs="Times New Roman"/>
          <w:color w:val="000000"/>
          <w:sz w:val="24"/>
          <w:szCs w:val="24"/>
          <w:lang w:bidi="ru-RU"/>
        </w:rPr>
        <w:t>_____</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62D4C59B"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индив</w:t>
            </w:r>
            <w:r w:rsidR="00405B25">
              <w:rPr>
                <w:rFonts w:ascii="Times New Roman" w:eastAsia="Times New Roman" w:hAnsi="Times New Roman" w:cs="Times New Roman"/>
                <w:sz w:val="24"/>
                <w:szCs w:val="24"/>
              </w:rPr>
              <w:t xml:space="preserve">идуальный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w:t>
            </w:r>
            <w:proofErr w:type="gramStart"/>
            <w:r w:rsidRPr="00026356">
              <w:rPr>
                <w:rFonts w:ascii="Times New Roman" w:eastAsia="Times New Roman" w:hAnsi="Times New Roman" w:cs="Times New Roman"/>
                <w:sz w:val="24"/>
                <w:szCs w:val="24"/>
              </w:rPr>
              <w:t>тройника  на</w:t>
            </w:r>
            <w:proofErr w:type="gramEnd"/>
            <w:r w:rsidRPr="00026356">
              <w:rPr>
                <w:rFonts w:ascii="Times New Roman" w:eastAsia="Times New Roman" w:hAnsi="Times New Roman" w:cs="Times New Roman"/>
                <w:sz w:val="24"/>
                <w:szCs w:val="24"/>
              </w:rPr>
              <w:t xml:space="preserve">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000000"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719131961" r:id="rId5"/>
        </w:object>
      </w:r>
      <w:proofErr w:type="gramStart"/>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proofErr w:type="gramEnd"/>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182D7689" w14:textId="714AB0E7" w:rsidR="00026356" w:rsidRDefault="00172901" w:rsidP="00531C72">
      <w:pPr>
        <w:spacing w:after="0" w:line="240" w:lineRule="auto"/>
        <w:rPr>
          <w:rFonts w:ascii="Times New Roman" w:hAnsi="Times New Roman" w:cs="Times New Roman"/>
          <w:sz w:val="24"/>
          <w:szCs w:val="24"/>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lang w:val="en-US"/>
        </w:rPr>
        <w:t>______________</w:t>
      </w:r>
      <w:r w:rsidRPr="00172901">
        <w:rPr>
          <w:rFonts w:ascii="Times New Roman" w:eastAsia="Times New Roman" w:hAnsi="Times New Roman" w:cs="Times New Roman"/>
          <w:b/>
        </w:rPr>
        <w:t>/</w:t>
      </w:r>
    </w:p>
    <w:p w14:paraId="2329351F" w14:textId="77777777" w:rsidR="00026356" w:rsidRDefault="00026356" w:rsidP="00531C72">
      <w:pPr>
        <w:spacing w:after="0" w:line="240" w:lineRule="auto"/>
        <w:rPr>
          <w:rFonts w:ascii="Times New Roman" w:hAnsi="Times New Roman" w:cs="Times New Roman"/>
          <w:sz w:val="24"/>
          <w:szCs w:val="24"/>
        </w:rPr>
      </w:pPr>
    </w:p>
    <w:p w14:paraId="7EE7A772" w14:textId="77777777" w:rsidR="00026356" w:rsidRDefault="00026356" w:rsidP="00531C72">
      <w:pPr>
        <w:spacing w:after="0" w:line="240" w:lineRule="auto"/>
        <w:rPr>
          <w:rFonts w:ascii="Times New Roman" w:hAnsi="Times New Roman" w:cs="Times New Roman"/>
          <w:sz w:val="24"/>
          <w:szCs w:val="24"/>
        </w:rPr>
      </w:pP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77777777" w:rsidR="00026356" w:rsidRDefault="00026356" w:rsidP="00531C72">
      <w:pPr>
        <w:spacing w:after="0" w:line="240" w:lineRule="auto"/>
        <w:rPr>
          <w:rFonts w:ascii="Times New Roman" w:hAnsi="Times New Roman" w:cs="Times New Roman"/>
          <w:sz w:val="24"/>
          <w:szCs w:val="24"/>
        </w:rPr>
      </w:pP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72901"/>
    <w:rsid w:val="001875D0"/>
    <w:rsid w:val="00256CB2"/>
    <w:rsid w:val="00290A16"/>
    <w:rsid w:val="002C7446"/>
    <w:rsid w:val="002D453A"/>
    <w:rsid w:val="003560DC"/>
    <w:rsid w:val="003E5DDF"/>
    <w:rsid w:val="00405B25"/>
    <w:rsid w:val="004178DC"/>
    <w:rsid w:val="004535FC"/>
    <w:rsid w:val="005139CA"/>
    <w:rsid w:val="0051747B"/>
    <w:rsid w:val="00531B9F"/>
    <w:rsid w:val="00531C72"/>
    <w:rsid w:val="005D04ED"/>
    <w:rsid w:val="005D3F45"/>
    <w:rsid w:val="00616CAA"/>
    <w:rsid w:val="00655B54"/>
    <w:rsid w:val="006A0EF3"/>
    <w:rsid w:val="006B5263"/>
    <w:rsid w:val="006D4FEA"/>
    <w:rsid w:val="00706ECC"/>
    <w:rsid w:val="00724B8D"/>
    <w:rsid w:val="007D44F4"/>
    <w:rsid w:val="00857E00"/>
    <w:rsid w:val="00905066"/>
    <w:rsid w:val="00940B18"/>
    <w:rsid w:val="0094658B"/>
    <w:rsid w:val="0098622A"/>
    <w:rsid w:val="00996EEF"/>
    <w:rsid w:val="009E591E"/>
    <w:rsid w:val="00A34437"/>
    <w:rsid w:val="00A45BE2"/>
    <w:rsid w:val="00AE1577"/>
    <w:rsid w:val="00B03BDE"/>
    <w:rsid w:val="00B2528E"/>
    <w:rsid w:val="00BE53F2"/>
    <w:rsid w:val="00BE5546"/>
    <w:rsid w:val="00C5300D"/>
    <w:rsid w:val="00C91667"/>
    <w:rsid w:val="00D76D80"/>
    <w:rsid w:val="00E248C8"/>
    <w:rsid w:val="00E37A8D"/>
    <w:rsid w:val="00E559F6"/>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 w:id="2009018858">
      <w:bodyDiv w:val="1"/>
      <w:marLeft w:val="0"/>
      <w:marRight w:val="0"/>
      <w:marTop w:val="0"/>
      <w:marBottom w:val="0"/>
      <w:divBdr>
        <w:top w:val="none" w:sz="0" w:space="0" w:color="auto"/>
        <w:left w:val="none" w:sz="0" w:space="0" w:color="auto"/>
        <w:bottom w:val="none" w:sz="0" w:space="0" w:color="auto"/>
        <w:right w:val="none" w:sz="0" w:space="0" w:color="auto"/>
      </w:divBdr>
      <w:divsChild>
        <w:div w:id="1955550462">
          <w:marLeft w:val="60"/>
          <w:marRight w:val="60"/>
          <w:marTop w:val="100"/>
          <w:marBottom w:val="100"/>
          <w:divBdr>
            <w:top w:val="none" w:sz="0" w:space="0" w:color="auto"/>
            <w:left w:val="none" w:sz="0" w:space="0" w:color="auto"/>
            <w:bottom w:val="none" w:sz="0" w:space="0" w:color="auto"/>
            <w:right w:val="none" w:sz="0" w:space="0" w:color="auto"/>
          </w:divBdr>
        </w:div>
        <w:div w:id="672491595">
          <w:marLeft w:val="60"/>
          <w:marRight w:val="60"/>
          <w:marTop w:val="100"/>
          <w:marBottom w:val="100"/>
          <w:divBdr>
            <w:top w:val="none" w:sz="0" w:space="0" w:color="auto"/>
            <w:left w:val="none" w:sz="0" w:space="0" w:color="auto"/>
            <w:bottom w:val="none" w:sz="0" w:space="0" w:color="auto"/>
            <w:right w:val="none" w:sz="0" w:space="0" w:color="auto"/>
          </w:divBdr>
        </w:div>
        <w:div w:id="983198260">
          <w:marLeft w:val="60"/>
          <w:marRight w:val="60"/>
          <w:marTop w:val="100"/>
          <w:marBottom w:val="100"/>
          <w:divBdr>
            <w:top w:val="none" w:sz="0" w:space="0" w:color="auto"/>
            <w:left w:val="none" w:sz="0" w:space="0" w:color="auto"/>
            <w:bottom w:val="none" w:sz="0" w:space="0" w:color="auto"/>
            <w:right w:val="none" w:sz="0" w:space="0" w:color="auto"/>
          </w:divBdr>
        </w:div>
        <w:div w:id="1614705230">
          <w:marLeft w:val="60"/>
          <w:marRight w:val="60"/>
          <w:marTop w:val="100"/>
          <w:marBottom w:val="100"/>
          <w:divBdr>
            <w:top w:val="none" w:sz="0" w:space="0" w:color="auto"/>
            <w:left w:val="none" w:sz="0" w:space="0" w:color="auto"/>
            <w:bottom w:val="none" w:sz="0" w:space="0" w:color="auto"/>
            <w:right w:val="none" w:sz="0" w:space="0" w:color="auto"/>
          </w:divBdr>
          <w:divsChild>
            <w:div w:id="1844472882">
              <w:marLeft w:val="0"/>
              <w:marRight w:val="0"/>
              <w:marTop w:val="0"/>
              <w:marBottom w:val="0"/>
              <w:divBdr>
                <w:top w:val="none" w:sz="0" w:space="0" w:color="auto"/>
                <w:left w:val="none" w:sz="0" w:space="0" w:color="auto"/>
                <w:bottom w:val="none" w:sz="0" w:space="0" w:color="auto"/>
                <w:right w:val="none" w:sz="0" w:space="0" w:color="auto"/>
              </w:divBdr>
            </w:div>
          </w:divsChild>
        </w:div>
        <w:div w:id="1291980277">
          <w:marLeft w:val="60"/>
          <w:marRight w:val="60"/>
          <w:marTop w:val="100"/>
          <w:marBottom w:val="100"/>
          <w:divBdr>
            <w:top w:val="none" w:sz="0" w:space="0" w:color="auto"/>
            <w:left w:val="none" w:sz="0" w:space="0" w:color="auto"/>
            <w:bottom w:val="none" w:sz="0" w:space="0" w:color="auto"/>
            <w:right w:val="none" w:sz="0" w:space="0" w:color="auto"/>
          </w:divBdr>
        </w:div>
        <w:div w:id="1761490876">
          <w:marLeft w:val="60"/>
          <w:marRight w:val="60"/>
          <w:marTop w:val="100"/>
          <w:marBottom w:val="100"/>
          <w:divBdr>
            <w:top w:val="none" w:sz="0" w:space="0" w:color="auto"/>
            <w:left w:val="none" w:sz="0" w:space="0" w:color="auto"/>
            <w:bottom w:val="none" w:sz="0" w:space="0" w:color="auto"/>
            <w:right w:val="none" w:sz="0" w:space="0" w:color="auto"/>
          </w:divBdr>
        </w:div>
        <w:div w:id="1331369079">
          <w:marLeft w:val="60"/>
          <w:marRight w:val="60"/>
          <w:marTop w:val="100"/>
          <w:marBottom w:val="100"/>
          <w:divBdr>
            <w:top w:val="none" w:sz="0" w:space="0" w:color="auto"/>
            <w:left w:val="none" w:sz="0" w:space="0" w:color="auto"/>
            <w:bottom w:val="none" w:sz="0" w:space="0" w:color="auto"/>
            <w:right w:val="none" w:sz="0" w:space="0" w:color="auto"/>
          </w:divBdr>
        </w:div>
        <w:div w:id="447744752">
          <w:marLeft w:val="60"/>
          <w:marRight w:val="60"/>
          <w:marTop w:val="100"/>
          <w:marBottom w:val="100"/>
          <w:divBdr>
            <w:top w:val="none" w:sz="0" w:space="0" w:color="auto"/>
            <w:left w:val="none" w:sz="0" w:space="0" w:color="auto"/>
            <w:bottom w:val="none" w:sz="0" w:space="0" w:color="auto"/>
            <w:right w:val="none" w:sz="0" w:space="0" w:color="auto"/>
          </w:divBdr>
        </w:div>
        <w:div w:id="626547645">
          <w:marLeft w:val="60"/>
          <w:marRight w:val="60"/>
          <w:marTop w:val="100"/>
          <w:marBottom w:val="100"/>
          <w:divBdr>
            <w:top w:val="none" w:sz="0" w:space="0" w:color="auto"/>
            <w:left w:val="none" w:sz="0" w:space="0" w:color="auto"/>
            <w:bottom w:val="none" w:sz="0" w:space="0" w:color="auto"/>
            <w:right w:val="none" w:sz="0" w:space="0" w:color="auto"/>
          </w:divBdr>
        </w:div>
        <w:div w:id="1951278448">
          <w:marLeft w:val="60"/>
          <w:marRight w:val="60"/>
          <w:marTop w:val="100"/>
          <w:marBottom w:val="100"/>
          <w:divBdr>
            <w:top w:val="none" w:sz="0" w:space="0" w:color="auto"/>
            <w:left w:val="none" w:sz="0" w:space="0" w:color="auto"/>
            <w:bottom w:val="none" w:sz="0" w:space="0" w:color="auto"/>
            <w:right w:val="none" w:sz="0" w:space="0" w:color="auto"/>
          </w:divBdr>
        </w:div>
        <w:div w:id="1195115867">
          <w:marLeft w:val="60"/>
          <w:marRight w:val="60"/>
          <w:marTop w:val="100"/>
          <w:marBottom w:val="100"/>
          <w:divBdr>
            <w:top w:val="none" w:sz="0" w:space="0" w:color="auto"/>
            <w:left w:val="none" w:sz="0" w:space="0" w:color="auto"/>
            <w:bottom w:val="none" w:sz="0" w:space="0" w:color="auto"/>
            <w:right w:val="none" w:sz="0" w:space="0" w:color="auto"/>
          </w:divBdr>
        </w:div>
        <w:div w:id="1350642846">
          <w:marLeft w:val="60"/>
          <w:marRight w:val="60"/>
          <w:marTop w:val="100"/>
          <w:marBottom w:val="100"/>
          <w:divBdr>
            <w:top w:val="none" w:sz="0" w:space="0" w:color="auto"/>
            <w:left w:val="none" w:sz="0" w:space="0" w:color="auto"/>
            <w:bottom w:val="none" w:sz="0" w:space="0" w:color="auto"/>
            <w:right w:val="none" w:sz="0" w:space="0" w:color="auto"/>
          </w:divBdr>
          <w:divsChild>
            <w:div w:id="9718498">
              <w:marLeft w:val="0"/>
              <w:marRight w:val="0"/>
              <w:marTop w:val="0"/>
              <w:marBottom w:val="0"/>
              <w:divBdr>
                <w:top w:val="none" w:sz="0" w:space="0" w:color="auto"/>
                <w:left w:val="none" w:sz="0" w:space="0" w:color="auto"/>
                <w:bottom w:val="none" w:sz="0" w:space="0" w:color="auto"/>
                <w:right w:val="none" w:sz="0" w:space="0" w:color="auto"/>
              </w:divBdr>
            </w:div>
          </w:divsChild>
        </w:div>
        <w:div w:id="1122383979">
          <w:marLeft w:val="60"/>
          <w:marRight w:val="60"/>
          <w:marTop w:val="100"/>
          <w:marBottom w:val="100"/>
          <w:divBdr>
            <w:top w:val="none" w:sz="0" w:space="0" w:color="auto"/>
            <w:left w:val="none" w:sz="0" w:space="0" w:color="auto"/>
            <w:bottom w:val="none" w:sz="0" w:space="0" w:color="auto"/>
            <w:right w:val="none" w:sz="0" w:space="0" w:color="auto"/>
          </w:divBdr>
        </w:div>
        <w:div w:id="83965568">
          <w:marLeft w:val="60"/>
          <w:marRight w:val="60"/>
          <w:marTop w:val="100"/>
          <w:marBottom w:val="100"/>
          <w:divBdr>
            <w:top w:val="none" w:sz="0" w:space="0" w:color="auto"/>
            <w:left w:val="none" w:sz="0" w:space="0" w:color="auto"/>
            <w:bottom w:val="none" w:sz="0" w:space="0" w:color="auto"/>
            <w:right w:val="none" w:sz="0" w:space="0" w:color="auto"/>
          </w:divBdr>
        </w:div>
        <w:div w:id="1849952106">
          <w:marLeft w:val="60"/>
          <w:marRight w:val="60"/>
          <w:marTop w:val="100"/>
          <w:marBottom w:val="100"/>
          <w:divBdr>
            <w:top w:val="none" w:sz="0" w:space="0" w:color="auto"/>
            <w:left w:val="none" w:sz="0" w:space="0" w:color="auto"/>
            <w:bottom w:val="none" w:sz="0" w:space="0" w:color="auto"/>
            <w:right w:val="none" w:sz="0" w:space="0" w:color="auto"/>
          </w:divBdr>
        </w:div>
        <w:div w:id="1884244287">
          <w:marLeft w:val="60"/>
          <w:marRight w:val="60"/>
          <w:marTop w:val="100"/>
          <w:marBottom w:val="100"/>
          <w:divBdr>
            <w:top w:val="none" w:sz="0" w:space="0" w:color="auto"/>
            <w:left w:val="none" w:sz="0" w:space="0" w:color="auto"/>
            <w:bottom w:val="none" w:sz="0" w:space="0" w:color="auto"/>
            <w:right w:val="none" w:sz="0" w:space="0" w:color="auto"/>
          </w:divBdr>
        </w:div>
        <w:div w:id="486748244">
          <w:marLeft w:val="60"/>
          <w:marRight w:val="60"/>
          <w:marTop w:val="100"/>
          <w:marBottom w:val="100"/>
          <w:divBdr>
            <w:top w:val="none" w:sz="0" w:space="0" w:color="auto"/>
            <w:left w:val="none" w:sz="0" w:space="0" w:color="auto"/>
            <w:bottom w:val="none" w:sz="0" w:space="0" w:color="auto"/>
            <w:right w:val="none" w:sz="0" w:space="0" w:color="auto"/>
          </w:divBdr>
        </w:div>
        <w:div w:id="195125547">
          <w:marLeft w:val="60"/>
          <w:marRight w:val="60"/>
          <w:marTop w:val="100"/>
          <w:marBottom w:val="100"/>
          <w:divBdr>
            <w:top w:val="none" w:sz="0" w:space="0" w:color="auto"/>
            <w:left w:val="none" w:sz="0" w:space="0" w:color="auto"/>
            <w:bottom w:val="none" w:sz="0" w:space="0" w:color="auto"/>
            <w:right w:val="none" w:sz="0" w:space="0" w:color="auto"/>
          </w:divBdr>
        </w:div>
        <w:div w:id="1116677905">
          <w:marLeft w:val="60"/>
          <w:marRight w:val="60"/>
          <w:marTop w:val="100"/>
          <w:marBottom w:val="100"/>
          <w:divBdr>
            <w:top w:val="none" w:sz="0" w:space="0" w:color="auto"/>
            <w:left w:val="none" w:sz="0" w:space="0" w:color="auto"/>
            <w:bottom w:val="none" w:sz="0" w:space="0" w:color="auto"/>
            <w:right w:val="none" w:sz="0" w:space="0" w:color="auto"/>
          </w:divBdr>
        </w:div>
        <w:div w:id="1075518985">
          <w:marLeft w:val="60"/>
          <w:marRight w:val="60"/>
          <w:marTop w:val="100"/>
          <w:marBottom w:val="100"/>
          <w:divBdr>
            <w:top w:val="none" w:sz="0" w:space="0" w:color="auto"/>
            <w:left w:val="none" w:sz="0" w:space="0" w:color="auto"/>
            <w:bottom w:val="none" w:sz="0" w:space="0" w:color="auto"/>
            <w:right w:val="none" w:sz="0" w:space="0" w:color="auto"/>
          </w:divBdr>
        </w:div>
        <w:div w:id="1047296233">
          <w:marLeft w:val="60"/>
          <w:marRight w:val="60"/>
          <w:marTop w:val="100"/>
          <w:marBottom w:val="100"/>
          <w:divBdr>
            <w:top w:val="none" w:sz="0" w:space="0" w:color="auto"/>
            <w:left w:val="none" w:sz="0" w:space="0" w:color="auto"/>
            <w:bottom w:val="none" w:sz="0" w:space="0" w:color="auto"/>
            <w:right w:val="none" w:sz="0" w:space="0" w:color="auto"/>
          </w:divBdr>
        </w:div>
        <w:div w:id="1041058472">
          <w:marLeft w:val="60"/>
          <w:marRight w:val="60"/>
          <w:marTop w:val="100"/>
          <w:marBottom w:val="100"/>
          <w:divBdr>
            <w:top w:val="none" w:sz="0" w:space="0" w:color="auto"/>
            <w:left w:val="none" w:sz="0" w:space="0" w:color="auto"/>
            <w:bottom w:val="none" w:sz="0" w:space="0" w:color="auto"/>
            <w:right w:val="none" w:sz="0" w:space="0" w:color="auto"/>
          </w:divBdr>
        </w:div>
        <w:div w:id="1011490045">
          <w:marLeft w:val="60"/>
          <w:marRight w:val="60"/>
          <w:marTop w:val="100"/>
          <w:marBottom w:val="100"/>
          <w:divBdr>
            <w:top w:val="none" w:sz="0" w:space="0" w:color="auto"/>
            <w:left w:val="none" w:sz="0" w:space="0" w:color="auto"/>
            <w:bottom w:val="none" w:sz="0" w:space="0" w:color="auto"/>
            <w:right w:val="none" w:sz="0" w:space="0" w:color="auto"/>
          </w:divBdr>
        </w:div>
        <w:div w:id="323701306">
          <w:marLeft w:val="60"/>
          <w:marRight w:val="60"/>
          <w:marTop w:val="100"/>
          <w:marBottom w:val="100"/>
          <w:divBdr>
            <w:top w:val="none" w:sz="0" w:space="0" w:color="auto"/>
            <w:left w:val="none" w:sz="0" w:space="0" w:color="auto"/>
            <w:bottom w:val="none" w:sz="0" w:space="0" w:color="auto"/>
            <w:right w:val="none" w:sz="0" w:space="0" w:color="auto"/>
          </w:divBdr>
        </w:div>
        <w:div w:id="568226539">
          <w:marLeft w:val="60"/>
          <w:marRight w:val="60"/>
          <w:marTop w:val="100"/>
          <w:marBottom w:val="100"/>
          <w:divBdr>
            <w:top w:val="none" w:sz="0" w:space="0" w:color="auto"/>
            <w:left w:val="none" w:sz="0" w:space="0" w:color="auto"/>
            <w:bottom w:val="none" w:sz="0" w:space="0" w:color="auto"/>
            <w:right w:val="none" w:sz="0" w:space="0" w:color="auto"/>
          </w:divBdr>
        </w:div>
        <w:div w:id="1293943347">
          <w:marLeft w:val="60"/>
          <w:marRight w:val="60"/>
          <w:marTop w:val="100"/>
          <w:marBottom w:val="100"/>
          <w:divBdr>
            <w:top w:val="none" w:sz="0" w:space="0" w:color="auto"/>
            <w:left w:val="none" w:sz="0" w:space="0" w:color="auto"/>
            <w:bottom w:val="none" w:sz="0" w:space="0" w:color="auto"/>
            <w:right w:val="none" w:sz="0" w:space="0" w:color="auto"/>
          </w:divBdr>
        </w:div>
        <w:div w:id="1929774109">
          <w:marLeft w:val="60"/>
          <w:marRight w:val="60"/>
          <w:marTop w:val="100"/>
          <w:marBottom w:val="100"/>
          <w:divBdr>
            <w:top w:val="none" w:sz="0" w:space="0" w:color="auto"/>
            <w:left w:val="none" w:sz="0" w:space="0" w:color="auto"/>
            <w:bottom w:val="none" w:sz="0" w:space="0" w:color="auto"/>
            <w:right w:val="none" w:sz="0" w:space="0" w:color="auto"/>
          </w:divBdr>
        </w:div>
        <w:div w:id="1585842586">
          <w:marLeft w:val="60"/>
          <w:marRight w:val="60"/>
          <w:marTop w:val="100"/>
          <w:marBottom w:val="100"/>
          <w:divBdr>
            <w:top w:val="none" w:sz="0" w:space="0" w:color="auto"/>
            <w:left w:val="none" w:sz="0" w:space="0" w:color="auto"/>
            <w:bottom w:val="none" w:sz="0" w:space="0" w:color="auto"/>
            <w:right w:val="none" w:sz="0" w:space="0" w:color="auto"/>
          </w:divBdr>
        </w:div>
        <w:div w:id="1681083253">
          <w:marLeft w:val="60"/>
          <w:marRight w:val="60"/>
          <w:marTop w:val="100"/>
          <w:marBottom w:val="100"/>
          <w:divBdr>
            <w:top w:val="none" w:sz="0" w:space="0" w:color="auto"/>
            <w:left w:val="none" w:sz="0" w:space="0" w:color="auto"/>
            <w:bottom w:val="none" w:sz="0" w:space="0" w:color="auto"/>
            <w:right w:val="none" w:sz="0" w:space="0" w:color="auto"/>
          </w:divBdr>
        </w:div>
        <w:div w:id="1507937979">
          <w:marLeft w:val="60"/>
          <w:marRight w:val="60"/>
          <w:marTop w:val="100"/>
          <w:marBottom w:val="100"/>
          <w:divBdr>
            <w:top w:val="none" w:sz="0" w:space="0" w:color="auto"/>
            <w:left w:val="none" w:sz="0" w:space="0" w:color="auto"/>
            <w:bottom w:val="none" w:sz="0" w:space="0" w:color="auto"/>
            <w:right w:val="none" w:sz="0" w:space="0" w:color="auto"/>
          </w:divBdr>
        </w:div>
        <w:div w:id="1822385295">
          <w:marLeft w:val="60"/>
          <w:marRight w:val="60"/>
          <w:marTop w:val="100"/>
          <w:marBottom w:val="100"/>
          <w:divBdr>
            <w:top w:val="none" w:sz="0" w:space="0" w:color="auto"/>
            <w:left w:val="none" w:sz="0" w:space="0" w:color="auto"/>
            <w:bottom w:val="none" w:sz="0" w:space="0" w:color="auto"/>
            <w:right w:val="none" w:sz="0" w:space="0" w:color="auto"/>
          </w:divBdr>
          <w:divsChild>
            <w:div w:id="1865172229">
              <w:marLeft w:val="0"/>
              <w:marRight w:val="0"/>
              <w:marTop w:val="0"/>
              <w:marBottom w:val="0"/>
              <w:divBdr>
                <w:top w:val="none" w:sz="0" w:space="0" w:color="auto"/>
                <w:left w:val="none" w:sz="0" w:space="0" w:color="auto"/>
                <w:bottom w:val="none" w:sz="0" w:space="0" w:color="auto"/>
                <w:right w:val="none" w:sz="0" w:space="0" w:color="auto"/>
              </w:divBdr>
            </w:div>
          </w:divsChild>
        </w:div>
        <w:div w:id="1494446162">
          <w:marLeft w:val="60"/>
          <w:marRight w:val="60"/>
          <w:marTop w:val="100"/>
          <w:marBottom w:val="100"/>
          <w:divBdr>
            <w:top w:val="none" w:sz="0" w:space="0" w:color="auto"/>
            <w:left w:val="none" w:sz="0" w:space="0" w:color="auto"/>
            <w:bottom w:val="none" w:sz="0" w:space="0" w:color="auto"/>
            <w:right w:val="none" w:sz="0" w:space="0" w:color="auto"/>
          </w:divBdr>
        </w:div>
        <w:div w:id="328405418">
          <w:marLeft w:val="60"/>
          <w:marRight w:val="60"/>
          <w:marTop w:val="100"/>
          <w:marBottom w:val="100"/>
          <w:divBdr>
            <w:top w:val="none" w:sz="0" w:space="0" w:color="auto"/>
            <w:left w:val="none" w:sz="0" w:space="0" w:color="auto"/>
            <w:bottom w:val="none" w:sz="0" w:space="0" w:color="auto"/>
            <w:right w:val="none" w:sz="0" w:space="0" w:color="auto"/>
          </w:divBdr>
        </w:div>
        <w:div w:id="921449952">
          <w:marLeft w:val="60"/>
          <w:marRight w:val="60"/>
          <w:marTop w:val="100"/>
          <w:marBottom w:val="100"/>
          <w:divBdr>
            <w:top w:val="none" w:sz="0" w:space="0" w:color="auto"/>
            <w:left w:val="none" w:sz="0" w:space="0" w:color="auto"/>
            <w:bottom w:val="none" w:sz="0" w:space="0" w:color="auto"/>
            <w:right w:val="none" w:sz="0" w:space="0" w:color="auto"/>
          </w:divBdr>
        </w:div>
        <w:div w:id="1795976616">
          <w:marLeft w:val="60"/>
          <w:marRight w:val="60"/>
          <w:marTop w:val="100"/>
          <w:marBottom w:val="100"/>
          <w:divBdr>
            <w:top w:val="none" w:sz="0" w:space="0" w:color="auto"/>
            <w:left w:val="none" w:sz="0" w:space="0" w:color="auto"/>
            <w:bottom w:val="none" w:sz="0" w:space="0" w:color="auto"/>
            <w:right w:val="none" w:sz="0" w:space="0" w:color="auto"/>
          </w:divBdr>
        </w:div>
        <w:div w:id="1695156595">
          <w:marLeft w:val="60"/>
          <w:marRight w:val="60"/>
          <w:marTop w:val="100"/>
          <w:marBottom w:val="100"/>
          <w:divBdr>
            <w:top w:val="none" w:sz="0" w:space="0" w:color="auto"/>
            <w:left w:val="none" w:sz="0" w:space="0" w:color="auto"/>
            <w:bottom w:val="none" w:sz="0" w:space="0" w:color="auto"/>
            <w:right w:val="none" w:sz="0" w:space="0" w:color="auto"/>
          </w:divBdr>
        </w:div>
        <w:div w:id="2067953288">
          <w:marLeft w:val="60"/>
          <w:marRight w:val="60"/>
          <w:marTop w:val="100"/>
          <w:marBottom w:val="100"/>
          <w:divBdr>
            <w:top w:val="none" w:sz="0" w:space="0" w:color="auto"/>
            <w:left w:val="none" w:sz="0" w:space="0" w:color="auto"/>
            <w:bottom w:val="none" w:sz="0" w:space="0" w:color="auto"/>
            <w:right w:val="none" w:sz="0" w:space="0" w:color="auto"/>
          </w:divBdr>
        </w:div>
        <w:div w:id="1887449116">
          <w:marLeft w:val="60"/>
          <w:marRight w:val="60"/>
          <w:marTop w:val="100"/>
          <w:marBottom w:val="100"/>
          <w:divBdr>
            <w:top w:val="none" w:sz="0" w:space="0" w:color="auto"/>
            <w:left w:val="none" w:sz="0" w:space="0" w:color="auto"/>
            <w:bottom w:val="none" w:sz="0" w:space="0" w:color="auto"/>
            <w:right w:val="none" w:sz="0" w:space="0" w:color="auto"/>
          </w:divBdr>
        </w:div>
        <w:div w:id="941495086">
          <w:marLeft w:val="60"/>
          <w:marRight w:val="60"/>
          <w:marTop w:val="100"/>
          <w:marBottom w:val="100"/>
          <w:divBdr>
            <w:top w:val="none" w:sz="0" w:space="0" w:color="auto"/>
            <w:left w:val="none" w:sz="0" w:space="0" w:color="auto"/>
            <w:bottom w:val="none" w:sz="0" w:space="0" w:color="auto"/>
            <w:right w:val="none" w:sz="0" w:space="0" w:color="auto"/>
          </w:divBdr>
        </w:div>
        <w:div w:id="1398169984">
          <w:marLeft w:val="60"/>
          <w:marRight w:val="60"/>
          <w:marTop w:val="100"/>
          <w:marBottom w:val="100"/>
          <w:divBdr>
            <w:top w:val="none" w:sz="0" w:space="0" w:color="auto"/>
            <w:left w:val="none" w:sz="0" w:space="0" w:color="auto"/>
            <w:bottom w:val="none" w:sz="0" w:space="0" w:color="auto"/>
            <w:right w:val="none" w:sz="0" w:space="0" w:color="auto"/>
          </w:divBdr>
        </w:div>
        <w:div w:id="450172796">
          <w:marLeft w:val="60"/>
          <w:marRight w:val="60"/>
          <w:marTop w:val="100"/>
          <w:marBottom w:val="100"/>
          <w:divBdr>
            <w:top w:val="none" w:sz="0" w:space="0" w:color="auto"/>
            <w:left w:val="none" w:sz="0" w:space="0" w:color="auto"/>
            <w:bottom w:val="none" w:sz="0" w:space="0" w:color="auto"/>
            <w:right w:val="none" w:sz="0" w:space="0" w:color="auto"/>
          </w:divBdr>
        </w:div>
        <w:div w:id="88358113">
          <w:marLeft w:val="60"/>
          <w:marRight w:val="60"/>
          <w:marTop w:val="100"/>
          <w:marBottom w:val="100"/>
          <w:divBdr>
            <w:top w:val="none" w:sz="0" w:space="0" w:color="auto"/>
            <w:left w:val="none" w:sz="0" w:space="0" w:color="auto"/>
            <w:bottom w:val="none" w:sz="0" w:space="0" w:color="auto"/>
            <w:right w:val="none" w:sz="0" w:space="0" w:color="auto"/>
          </w:divBdr>
        </w:div>
        <w:div w:id="1623154095">
          <w:marLeft w:val="60"/>
          <w:marRight w:val="60"/>
          <w:marTop w:val="100"/>
          <w:marBottom w:val="100"/>
          <w:divBdr>
            <w:top w:val="none" w:sz="0" w:space="0" w:color="auto"/>
            <w:left w:val="none" w:sz="0" w:space="0" w:color="auto"/>
            <w:bottom w:val="none" w:sz="0" w:space="0" w:color="auto"/>
            <w:right w:val="none" w:sz="0" w:space="0" w:color="auto"/>
          </w:divBdr>
          <w:divsChild>
            <w:div w:id="406193525">
              <w:marLeft w:val="0"/>
              <w:marRight w:val="0"/>
              <w:marTop w:val="0"/>
              <w:marBottom w:val="0"/>
              <w:divBdr>
                <w:top w:val="none" w:sz="0" w:space="0" w:color="auto"/>
                <w:left w:val="none" w:sz="0" w:space="0" w:color="auto"/>
                <w:bottom w:val="none" w:sz="0" w:space="0" w:color="auto"/>
                <w:right w:val="none" w:sz="0" w:space="0" w:color="auto"/>
              </w:divBdr>
            </w:div>
          </w:divsChild>
        </w:div>
        <w:div w:id="728458196">
          <w:marLeft w:val="60"/>
          <w:marRight w:val="60"/>
          <w:marTop w:val="100"/>
          <w:marBottom w:val="100"/>
          <w:divBdr>
            <w:top w:val="none" w:sz="0" w:space="0" w:color="auto"/>
            <w:left w:val="none" w:sz="0" w:space="0" w:color="auto"/>
            <w:bottom w:val="none" w:sz="0" w:space="0" w:color="auto"/>
            <w:right w:val="none" w:sz="0" w:space="0" w:color="auto"/>
          </w:divBdr>
        </w:div>
        <w:div w:id="1874418383">
          <w:marLeft w:val="60"/>
          <w:marRight w:val="60"/>
          <w:marTop w:val="100"/>
          <w:marBottom w:val="100"/>
          <w:divBdr>
            <w:top w:val="none" w:sz="0" w:space="0" w:color="auto"/>
            <w:left w:val="none" w:sz="0" w:space="0" w:color="auto"/>
            <w:bottom w:val="none" w:sz="0" w:space="0" w:color="auto"/>
            <w:right w:val="none" w:sz="0" w:space="0" w:color="auto"/>
          </w:divBdr>
        </w:div>
        <w:div w:id="1740977218">
          <w:marLeft w:val="60"/>
          <w:marRight w:val="60"/>
          <w:marTop w:val="100"/>
          <w:marBottom w:val="100"/>
          <w:divBdr>
            <w:top w:val="none" w:sz="0" w:space="0" w:color="auto"/>
            <w:left w:val="none" w:sz="0" w:space="0" w:color="auto"/>
            <w:bottom w:val="none" w:sz="0" w:space="0" w:color="auto"/>
            <w:right w:val="none" w:sz="0" w:space="0" w:color="auto"/>
          </w:divBdr>
        </w:div>
        <w:div w:id="1517378926">
          <w:marLeft w:val="60"/>
          <w:marRight w:val="60"/>
          <w:marTop w:val="100"/>
          <w:marBottom w:val="100"/>
          <w:divBdr>
            <w:top w:val="none" w:sz="0" w:space="0" w:color="auto"/>
            <w:left w:val="none" w:sz="0" w:space="0" w:color="auto"/>
            <w:bottom w:val="none" w:sz="0" w:space="0" w:color="auto"/>
            <w:right w:val="none" w:sz="0" w:space="0" w:color="auto"/>
          </w:divBdr>
        </w:div>
        <w:div w:id="1675837832">
          <w:marLeft w:val="60"/>
          <w:marRight w:val="60"/>
          <w:marTop w:val="100"/>
          <w:marBottom w:val="100"/>
          <w:divBdr>
            <w:top w:val="none" w:sz="0" w:space="0" w:color="auto"/>
            <w:left w:val="none" w:sz="0" w:space="0" w:color="auto"/>
            <w:bottom w:val="none" w:sz="0" w:space="0" w:color="auto"/>
            <w:right w:val="none" w:sz="0" w:space="0" w:color="auto"/>
          </w:divBdr>
        </w:div>
        <w:div w:id="742528791">
          <w:marLeft w:val="60"/>
          <w:marRight w:val="60"/>
          <w:marTop w:val="100"/>
          <w:marBottom w:val="100"/>
          <w:divBdr>
            <w:top w:val="none" w:sz="0" w:space="0" w:color="auto"/>
            <w:left w:val="none" w:sz="0" w:space="0" w:color="auto"/>
            <w:bottom w:val="none" w:sz="0" w:space="0" w:color="auto"/>
            <w:right w:val="none" w:sz="0" w:space="0" w:color="auto"/>
          </w:divBdr>
        </w:div>
        <w:div w:id="1677464670">
          <w:marLeft w:val="60"/>
          <w:marRight w:val="60"/>
          <w:marTop w:val="100"/>
          <w:marBottom w:val="100"/>
          <w:divBdr>
            <w:top w:val="none" w:sz="0" w:space="0" w:color="auto"/>
            <w:left w:val="none" w:sz="0" w:space="0" w:color="auto"/>
            <w:bottom w:val="none" w:sz="0" w:space="0" w:color="auto"/>
            <w:right w:val="none" w:sz="0" w:space="0" w:color="auto"/>
          </w:divBdr>
        </w:div>
        <w:div w:id="2040546427">
          <w:marLeft w:val="60"/>
          <w:marRight w:val="60"/>
          <w:marTop w:val="100"/>
          <w:marBottom w:val="100"/>
          <w:divBdr>
            <w:top w:val="none" w:sz="0" w:space="0" w:color="auto"/>
            <w:left w:val="none" w:sz="0" w:space="0" w:color="auto"/>
            <w:bottom w:val="none" w:sz="0" w:space="0" w:color="auto"/>
            <w:right w:val="none" w:sz="0" w:space="0" w:color="auto"/>
          </w:divBdr>
        </w:div>
        <w:div w:id="834299687">
          <w:marLeft w:val="60"/>
          <w:marRight w:val="60"/>
          <w:marTop w:val="100"/>
          <w:marBottom w:val="100"/>
          <w:divBdr>
            <w:top w:val="none" w:sz="0" w:space="0" w:color="auto"/>
            <w:left w:val="none" w:sz="0" w:space="0" w:color="auto"/>
            <w:bottom w:val="none" w:sz="0" w:space="0" w:color="auto"/>
            <w:right w:val="none" w:sz="0" w:space="0" w:color="auto"/>
          </w:divBdr>
        </w:div>
        <w:div w:id="151881035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17</Pages>
  <Words>10407</Words>
  <Characters>59326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Юрист Элитсервис</cp:lastModifiedBy>
  <cp:revision>20</cp:revision>
  <cp:lastPrinted>2022-07-12T02:41:00Z</cp:lastPrinted>
  <dcterms:created xsi:type="dcterms:W3CDTF">2018-12-03T06:28:00Z</dcterms:created>
  <dcterms:modified xsi:type="dcterms:W3CDTF">2022-07-12T02:53:00Z</dcterms:modified>
</cp:coreProperties>
</file>